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A8" w:rsidRDefault="00B469B5">
      <w:pPr>
        <w:pStyle w:val="Corps"/>
        <w:rPr>
          <w:i/>
          <w:iCs/>
        </w:rPr>
      </w:pPr>
      <w:r>
        <w:rPr>
          <w:i/>
          <w:iCs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>
            <wp:extent cx="6120130" cy="3298190"/>
            <wp:effectExtent l="0" t="0" r="1270" b="381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I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A8" w:rsidRDefault="009C2B55">
      <w:pPr>
        <w:pStyle w:val="Titre"/>
      </w:pPr>
      <w:r>
        <w:t xml:space="preserve">L’EMC au service de l’École </w:t>
      </w:r>
      <w:r w:rsidR="00A214CA">
        <w:t>inclusive</w:t>
      </w:r>
      <w:bookmarkStart w:id="0" w:name="_GoBack"/>
      <w:bookmarkEnd w:id="0"/>
    </w:p>
    <w:p w:rsidR="00FD47A8" w:rsidRDefault="00FD47A8">
      <w:pPr>
        <w:pStyle w:val="Corps"/>
      </w:pPr>
    </w:p>
    <w:p w:rsidR="00FD47A8" w:rsidRDefault="00550024">
      <w:pPr>
        <w:pStyle w:val="Corps"/>
      </w:pPr>
      <w:r>
        <w:t>Nous espérons que cet atelier vous a inspiré. Et maintenant, c’est à vous ! Voici une petite fiche pour vous donner toutes les clés pour vous lancer.</w:t>
      </w:r>
    </w:p>
    <w:p w:rsidR="00FD47A8" w:rsidRDefault="00FD47A8">
      <w:pPr>
        <w:pStyle w:val="Titre"/>
      </w:pPr>
    </w:p>
    <w:p w:rsidR="00FD47A8" w:rsidRDefault="00550024">
      <w:pPr>
        <w:pStyle w:val="Titre"/>
      </w:pPr>
      <w:r>
        <w:rPr>
          <w:rFonts w:eastAsia="Arial Unicode MS" w:cs="Arial Unicode MS"/>
        </w:rPr>
        <w:t>Présentation de l’atelier</w:t>
      </w:r>
    </w:p>
    <w:p w:rsidR="00FD47A8" w:rsidRDefault="00FD47A8">
      <w:pPr>
        <w:pStyle w:val="Corps"/>
      </w:pPr>
    </w:p>
    <w:p w:rsidR="009C2B55" w:rsidRPr="009C2B55" w:rsidRDefault="009C2B55" w:rsidP="009C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bdr w:val="none" w:sz="0" w:space="0" w:color="auto"/>
          <w:lang w:val="fr-FR" w:eastAsia="fr-FR"/>
        </w:rPr>
      </w:pPr>
      <w:r w:rsidRPr="009C2B55">
        <w:rPr>
          <w:rFonts w:ascii="Helvetica Neue" w:eastAsia="Times New Roman" w:hAnsi="Helvetica Neue"/>
          <w:color w:val="000000"/>
          <w:sz w:val="22"/>
          <w:szCs w:val="22"/>
          <w:bdr w:val="none" w:sz="0" w:space="0" w:color="auto"/>
          <w:lang w:val="fr-FR" w:eastAsia="fr-FR"/>
        </w:rPr>
        <w:t xml:space="preserve">Ce temps agora </w:t>
      </w:r>
      <w:r>
        <w:rPr>
          <w:rFonts w:ascii="Helvetica Neue" w:eastAsia="Times New Roman" w:hAnsi="Helvetica Neue"/>
          <w:color w:val="000000"/>
          <w:sz w:val="22"/>
          <w:szCs w:val="22"/>
          <w:bdr w:val="none" w:sz="0" w:space="0" w:color="auto"/>
          <w:lang w:val="fr-FR" w:eastAsia="fr-FR"/>
        </w:rPr>
        <w:t>est</w:t>
      </w:r>
      <w:r w:rsidRPr="009C2B55">
        <w:rPr>
          <w:rFonts w:ascii="Helvetica Neue" w:eastAsia="Times New Roman" w:hAnsi="Helvetica Neue"/>
          <w:color w:val="000000"/>
          <w:sz w:val="22"/>
          <w:szCs w:val="22"/>
          <w:bdr w:val="none" w:sz="0" w:space="0" w:color="auto"/>
          <w:lang w:val="fr-FR" w:eastAsia="fr-FR"/>
        </w:rPr>
        <w:t xml:space="preserve"> l’occasion, pour les participants, de réfléchir à la problématique suivante : </w:t>
      </w:r>
      <w:r w:rsidRPr="009C2B55">
        <w:rPr>
          <w:rFonts w:ascii="Arial" w:eastAsia="Times New Roman" w:hAnsi="Arial" w:cs="Arial"/>
          <w:i/>
          <w:iCs/>
          <w:color w:val="000000"/>
          <w:sz w:val="22"/>
          <w:szCs w:val="22"/>
          <w:bdr w:val="none" w:sz="0" w:space="0" w:color="auto"/>
          <w:lang w:val="fr-FR" w:eastAsia="fr-FR"/>
        </w:rPr>
        <w:t>Comment impliquer élèves et enseignants dans une réflexion commune et partagée autour de l’</w:t>
      </w:r>
      <w:proofErr w:type="spellStart"/>
      <w:r w:rsidRPr="009C2B55">
        <w:rPr>
          <w:rFonts w:ascii="Arial" w:eastAsia="Times New Roman" w:hAnsi="Arial" w:cs="Arial"/>
          <w:i/>
          <w:iCs/>
          <w:color w:val="000000"/>
          <w:sz w:val="22"/>
          <w:szCs w:val="22"/>
          <w:bdr w:val="none" w:sz="0" w:space="0" w:color="auto"/>
          <w:lang w:val="fr-FR" w:eastAsia="fr-FR"/>
        </w:rPr>
        <w:t>Ecole</w:t>
      </w:r>
      <w:proofErr w:type="spellEnd"/>
      <w:r w:rsidRPr="009C2B55">
        <w:rPr>
          <w:rFonts w:ascii="Arial" w:eastAsia="Times New Roman" w:hAnsi="Arial" w:cs="Arial"/>
          <w:i/>
          <w:iCs/>
          <w:color w:val="000000"/>
          <w:sz w:val="22"/>
          <w:szCs w:val="22"/>
          <w:bdr w:val="none" w:sz="0" w:space="0" w:color="auto"/>
          <w:lang w:val="fr-FR" w:eastAsia="fr-FR"/>
        </w:rPr>
        <w:t xml:space="preserve"> Inclusive, via l’EMC ?</w:t>
      </w:r>
    </w:p>
    <w:p w:rsidR="00FD47A8" w:rsidRPr="009C2B55" w:rsidRDefault="009C2B55" w:rsidP="009C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fr-FR" w:eastAsia="fr-FR"/>
        </w:rPr>
      </w:pPr>
      <w:r w:rsidRPr="009C2B55">
        <w:rPr>
          <w:rFonts w:ascii="Helvetica Neue" w:eastAsia="Times New Roman" w:hAnsi="Helvetica Neue"/>
          <w:color w:val="000000"/>
          <w:sz w:val="22"/>
          <w:szCs w:val="22"/>
          <w:bdr w:val="none" w:sz="0" w:space="0" w:color="auto"/>
          <w:lang w:val="fr-FR" w:eastAsia="fr-FR"/>
        </w:rPr>
        <w:t xml:space="preserve">Problématique dégagée suite à une mise en situation concrète, nécessaire pour alimenter échanges et réflexion collective. Les propos sont étayés par des exemples, via trois scénarios d’EMC Partageons : </w:t>
      </w:r>
      <w:r w:rsidRPr="009C2B55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Respect et droits pour tous, Différence tolérance, </w:t>
      </w:r>
      <w:proofErr w:type="spellStart"/>
      <w:r w:rsidRPr="009C2B55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Handi</w:t>
      </w:r>
      <w:proofErr w:type="spellEnd"/>
      <w:r w:rsidRPr="009C2B55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partage.</w:t>
      </w:r>
    </w:p>
    <w:p w:rsidR="00FD47A8" w:rsidRDefault="00FD47A8">
      <w:pPr>
        <w:pStyle w:val="Corps"/>
      </w:pPr>
    </w:p>
    <w:p w:rsidR="00FD47A8" w:rsidRDefault="00FD47A8">
      <w:pPr>
        <w:pStyle w:val="Corps"/>
      </w:pPr>
    </w:p>
    <w:p w:rsidR="00FD47A8" w:rsidRDefault="00550024">
      <w:pPr>
        <w:pStyle w:val="Titre"/>
      </w:pPr>
      <w:r>
        <w:rPr>
          <w:rFonts w:eastAsia="Arial Unicode MS" w:cs="Arial Unicode MS"/>
        </w:rPr>
        <w:t>Matériel et outils utilisés</w:t>
      </w:r>
    </w:p>
    <w:p w:rsidR="00FD47A8" w:rsidRDefault="00FD47A8">
      <w:pPr>
        <w:pStyle w:val="Corps"/>
      </w:pPr>
    </w:p>
    <w:p w:rsidR="00FD47A8" w:rsidRDefault="009C2B55">
      <w:pPr>
        <w:pStyle w:val="Corps"/>
      </w:pPr>
      <w:r>
        <w:t>www.emcpartageons.org</w:t>
      </w:r>
    </w:p>
    <w:p w:rsidR="00FD47A8" w:rsidRDefault="00FD47A8">
      <w:pPr>
        <w:pStyle w:val="Corps"/>
      </w:pPr>
    </w:p>
    <w:p w:rsidR="00FD47A8" w:rsidRDefault="00550024">
      <w:pPr>
        <w:pStyle w:val="Titre"/>
      </w:pPr>
      <w:r>
        <w:rPr>
          <w:rFonts w:eastAsia="Arial Unicode MS" w:cs="Arial Unicode MS"/>
        </w:rPr>
        <w:t>Public cible de cet atelier</w:t>
      </w:r>
    </w:p>
    <w:p w:rsidR="00FD47A8" w:rsidRDefault="00FD47A8">
      <w:pPr>
        <w:pStyle w:val="Corps"/>
      </w:pPr>
    </w:p>
    <w:p w:rsidR="00FD47A8" w:rsidRDefault="009C2B55">
      <w:pPr>
        <w:pStyle w:val="Corps"/>
      </w:pPr>
      <w:r>
        <w:t>Enseignants et élèves, de la Petite section à la 3</w:t>
      </w:r>
      <w:r w:rsidRPr="009C2B55">
        <w:rPr>
          <w:vertAlign w:val="superscript"/>
        </w:rPr>
        <w:t>e</w:t>
      </w:r>
      <w:r>
        <w:t>.</w:t>
      </w:r>
    </w:p>
    <w:p w:rsidR="00FD47A8" w:rsidRDefault="00FD47A8">
      <w:pPr>
        <w:pStyle w:val="Corps"/>
      </w:pPr>
    </w:p>
    <w:p w:rsidR="00FD47A8" w:rsidRDefault="00550024">
      <w:pPr>
        <w:pStyle w:val="Titre"/>
        <w:rPr>
          <w:rStyle w:val="Aucun"/>
          <w:b w:val="0"/>
          <w:bCs w:val="0"/>
          <w:sz w:val="24"/>
          <w:szCs w:val="24"/>
        </w:rPr>
      </w:pPr>
      <w:r>
        <w:rPr>
          <w:rFonts w:eastAsia="Arial Unicode MS" w:cs="Arial Unicode MS"/>
        </w:rPr>
        <w:t xml:space="preserve">Autres informations utiles </w:t>
      </w:r>
      <w:r>
        <w:rPr>
          <w:rStyle w:val="Aucun"/>
          <w:rFonts w:eastAsia="Arial Unicode MS" w:cs="Arial Unicode MS"/>
          <w:b w:val="0"/>
          <w:bCs w:val="0"/>
          <w:sz w:val="24"/>
          <w:szCs w:val="24"/>
        </w:rPr>
        <w:t>(temps de mise en place, difficultés à prévoir)</w:t>
      </w:r>
    </w:p>
    <w:p w:rsidR="00FD47A8" w:rsidRDefault="00FD47A8">
      <w:pPr>
        <w:pStyle w:val="Corps"/>
      </w:pPr>
    </w:p>
    <w:p w:rsidR="00FD47A8" w:rsidRDefault="00FD47A8">
      <w:pPr>
        <w:pStyle w:val="Corps"/>
      </w:pPr>
    </w:p>
    <w:p w:rsidR="00FD47A8" w:rsidRDefault="00550024">
      <w:pPr>
        <w:pStyle w:val="Titre"/>
      </w:pPr>
      <w:r>
        <w:t>Pour aller plus loin</w:t>
      </w:r>
    </w:p>
    <w:p w:rsidR="00FD47A8" w:rsidRDefault="00FD47A8">
      <w:pPr>
        <w:pStyle w:val="Corps"/>
      </w:pPr>
    </w:p>
    <w:p w:rsidR="00FD47A8" w:rsidRDefault="00550024">
      <w:pPr>
        <w:pStyle w:val="Titre"/>
      </w:pPr>
      <w:r>
        <w:rPr>
          <w:rFonts w:eastAsia="Arial Unicode MS" w:cs="Arial Unicode MS"/>
        </w:rPr>
        <w:t>Sites et ressources conseillés</w:t>
      </w:r>
    </w:p>
    <w:p w:rsidR="009C2B55" w:rsidRDefault="009C2B55">
      <w:pPr>
        <w:pStyle w:val="Corps"/>
      </w:pPr>
      <w:r>
        <w:t xml:space="preserve">Cap école inclusive : </w:t>
      </w:r>
      <w:r w:rsidRPr="009C2B55">
        <w:t>www.reseau-canope.fr/cap-ecole-inclusive</w:t>
      </w:r>
    </w:p>
    <w:p w:rsidR="00FD47A8" w:rsidRDefault="009C2B55">
      <w:pPr>
        <w:pStyle w:val="Corps"/>
      </w:pPr>
      <w:r>
        <w:lastRenderedPageBreak/>
        <w:t xml:space="preserve">ORNA – INS-HEA : </w:t>
      </w:r>
      <w:r w:rsidRPr="009C2B55">
        <w:t>www.inshea.fr</w:t>
      </w:r>
    </w:p>
    <w:p w:rsidR="009C2B55" w:rsidRDefault="009C2B55">
      <w:pPr>
        <w:pStyle w:val="Corps"/>
      </w:pPr>
      <w:r>
        <w:t xml:space="preserve">Le Cartable fantastique : </w:t>
      </w:r>
      <w:r w:rsidRPr="009C2B55">
        <w:t>www.cartablefantastique.fr</w:t>
      </w:r>
    </w:p>
    <w:p w:rsidR="009C2B55" w:rsidRDefault="009C2B55">
      <w:pPr>
        <w:pStyle w:val="Corps"/>
      </w:pPr>
      <w:r>
        <w:t xml:space="preserve">La </w:t>
      </w:r>
      <w:proofErr w:type="spellStart"/>
      <w:r>
        <w:t>digithèque</w:t>
      </w:r>
      <w:proofErr w:type="spellEnd"/>
      <w:r>
        <w:t xml:space="preserve"> Belin : </w:t>
      </w:r>
      <w:r w:rsidRPr="009C2B55">
        <w:t>www.belin-education.com/la-digitheque</w:t>
      </w:r>
    </w:p>
    <w:p w:rsidR="009C2B55" w:rsidRDefault="009C2B55">
      <w:pPr>
        <w:pStyle w:val="Corps"/>
      </w:pPr>
      <w:r>
        <w:t xml:space="preserve">Les séquences </w:t>
      </w:r>
      <w:proofErr w:type="spellStart"/>
      <w:r>
        <w:t>EMCpartageons</w:t>
      </w:r>
      <w:proofErr w:type="spellEnd"/>
      <w:r>
        <w:t xml:space="preserve"> : </w:t>
      </w:r>
      <w:r w:rsidRPr="009C2B55">
        <w:t>www.emcpartageons.org</w:t>
      </w:r>
    </w:p>
    <w:p w:rsidR="00FD47A8" w:rsidRDefault="00FD47A8">
      <w:pPr>
        <w:pStyle w:val="Corps"/>
      </w:pPr>
    </w:p>
    <w:p w:rsidR="00FD47A8" w:rsidRDefault="00FD47A8">
      <w:pPr>
        <w:pStyle w:val="Corps"/>
      </w:pPr>
    </w:p>
    <w:p w:rsidR="00FD47A8" w:rsidRDefault="00550024">
      <w:pPr>
        <w:pStyle w:val="Titre"/>
      </w:pPr>
      <w:r>
        <w:rPr>
          <w:rFonts w:eastAsia="Arial Unicode MS" w:cs="Arial Unicode MS"/>
        </w:rPr>
        <w:t>Intervenant</w:t>
      </w:r>
    </w:p>
    <w:p w:rsidR="00FD47A8" w:rsidRDefault="00FD47A8">
      <w:pPr>
        <w:pStyle w:val="Corps"/>
      </w:pPr>
    </w:p>
    <w:p w:rsidR="00FD47A8" w:rsidRPr="009C2B55" w:rsidRDefault="00550024">
      <w:pPr>
        <w:pStyle w:val="Corps"/>
      </w:pPr>
      <w:r>
        <w:t xml:space="preserve">Nom de l’intervenant : </w:t>
      </w:r>
      <w:r w:rsidR="009C2B55">
        <w:t xml:space="preserve">Association </w:t>
      </w:r>
      <w:r w:rsidR="009C2B55" w:rsidRPr="009C2B55">
        <w:rPr>
          <w:i/>
          <w:iCs/>
        </w:rPr>
        <w:t>EMC</w:t>
      </w:r>
      <w:r w:rsidR="009C2B55">
        <w:rPr>
          <w:i/>
          <w:iCs/>
        </w:rPr>
        <w:t>, partageons !</w:t>
      </w:r>
    </w:p>
    <w:p w:rsidR="00FD47A8" w:rsidRDefault="00550024">
      <w:pPr>
        <w:pStyle w:val="Corps"/>
      </w:pPr>
      <w:r>
        <w:t xml:space="preserve">Pour retrouver l’intervenant : </w:t>
      </w:r>
      <w:r w:rsidR="009C2B55">
        <w:t>@</w:t>
      </w:r>
      <w:proofErr w:type="spellStart"/>
      <w:r w:rsidR="009C2B55">
        <w:t>emcpartageons</w:t>
      </w:r>
      <w:proofErr w:type="spellEnd"/>
    </w:p>
    <w:sectPr w:rsidR="00FD47A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21A" w:rsidRDefault="00A9421A">
      <w:r>
        <w:separator/>
      </w:r>
    </w:p>
  </w:endnote>
  <w:endnote w:type="continuationSeparator" w:id="0">
    <w:p w:rsidR="00A9421A" w:rsidRDefault="00A9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A8" w:rsidRDefault="00FD47A8">
    <w:pPr>
      <w:pStyle w:val="Pardfaut"/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21A" w:rsidRDefault="00A9421A">
      <w:r>
        <w:separator/>
      </w:r>
    </w:p>
  </w:footnote>
  <w:footnote w:type="continuationSeparator" w:id="0">
    <w:p w:rsidR="00A9421A" w:rsidRDefault="00A94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A8" w:rsidRDefault="00550024">
    <w:pPr>
      <w:pStyle w:val="Pardfaut"/>
      <w:tabs>
        <w:tab w:val="center" w:pos="4819"/>
        <w:tab w:val="right" w:pos="9638"/>
      </w:tabs>
    </w:pPr>
    <w:proofErr w:type="spellStart"/>
    <w:r>
      <w:rPr>
        <w:sz w:val="24"/>
        <w:szCs w:val="24"/>
      </w:rPr>
      <w:t>Éducatice</w:t>
    </w:r>
    <w:proofErr w:type="spellEnd"/>
    <w:r>
      <w:rPr>
        <w:sz w:val="24"/>
        <w:szCs w:val="24"/>
      </w:rPr>
      <w:t xml:space="preserve"> - Carrefour de l’innovation pédagogique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A8"/>
    <w:rsid w:val="00550024"/>
    <w:rsid w:val="009C2B55"/>
    <w:rsid w:val="00A214CA"/>
    <w:rsid w:val="00A9421A"/>
    <w:rsid w:val="00B469B5"/>
    <w:rsid w:val="00F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0D47DE"/>
  <w15:docId w15:val="{E4C7261B-A971-2F46-8DE9-8FD0E6B9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next w:val="Corps"/>
    <w:uiPriority w:val="10"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9C2B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C2B5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469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69B5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B469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9B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DERRAC Louis</cp:lastModifiedBy>
  <cp:revision>5</cp:revision>
  <dcterms:created xsi:type="dcterms:W3CDTF">2019-11-19T08:58:00Z</dcterms:created>
  <dcterms:modified xsi:type="dcterms:W3CDTF">2019-11-19T09:47:00Z</dcterms:modified>
</cp:coreProperties>
</file>